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B3417" w14:textId="1893BFD9" w:rsidR="00486375" w:rsidRPr="00693ED0" w:rsidRDefault="00486375" w:rsidP="00486375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lang w:val="lt-LT"/>
        </w:rPr>
      </w:pPr>
      <w:bookmarkStart w:id="0" w:name="_Ref39484039"/>
      <w:bookmarkStart w:id="1" w:name="_Ref40278562"/>
      <w:r w:rsidRPr="00693ED0">
        <w:rPr>
          <w:rFonts w:ascii="Times New Roman" w:eastAsia="Calibri" w:hAnsi="Times New Roman" w:cs="Times New Roman"/>
          <w:lang w:val="lt-LT"/>
        </w:rPr>
        <w:t>Pirkimo sąlygų 2 priedas „Techninė specifikacija“</w:t>
      </w:r>
      <w:bookmarkEnd w:id="0"/>
      <w:bookmarkEnd w:id="1"/>
    </w:p>
    <w:p w14:paraId="2A4385D6" w14:textId="0BCF0F4C" w:rsidR="00377FD4" w:rsidRPr="00693ED0" w:rsidRDefault="00914C5D" w:rsidP="004863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</w:pPr>
      <w:r w:rsidRPr="00693ED0">
        <w:rPr>
          <w:rFonts w:ascii="Times New Roman" w:eastAsia="Times New Roman" w:hAnsi="Times New Roman" w:cs="Times New Roman"/>
          <w:b/>
          <w:bCs/>
          <w:kern w:val="0"/>
          <w:lang w:val="lt-LT" w:eastAsia="en-GB"/>
          <w14:ligatures w14:val="none"/>
        </w:rPr>
        <w:t>TELEVIZIJOS</w:t>
      </w:r>
      <w:r w:rsidR="00377FD4" w:rsidRPr="00693ED0">
        <w:rPr>
          <w:rFonts w:ascii="Times New Roman" w:eastAsia="Times New Roman" w:hAnsi="Times New Roman" w:cs="Times New Roman"/>
          <w:b/>
          <w:bCs/>
          <w:kern w:val="0"/>
          <w:lang w:val="lt-LT" w:eastAsia="en-GB"/>
          <w14:ligatures w14:val="none"/>
        </w:rPr>
        <w:t xml:space="preserve"> TRANSLIACIJ</w:t>
      </w:r>
      <w:r w:rsidRPr="00693ED0">
        <w:rPr>
          <w:rFonts w:ascii="Times New Roman" w:eastAsia="Times New Roman" w:hAnsi="Times New Roman" w:cs="Times New Roman"/>
          <w:b/>
          <w:bCs/>
          <w:kern w:val="0"/>
          <w:lang w:val="lt-LT" w:eastAsia="en-GB"/>
          <w14:ligatures w14:val="none"/>
        </w:rPr>
        <w:t>Ų</w:t>
      </w:r>
      <w:r w:rsidR="00377FD4" w:rsidRPr="00693ED0">
        <w:rPr>
          <w:rFonts w:ascii="Times New Roman" w:eastAsia="Times New Roman" w:hAnsi="Times New Roman" w:cs="Times New Roman"/>
          <w:b/>
          <w:bCs/>
          <w:kern w:val="0"/>
          <w:lang w:val="lt-LT" w:eastAsia="en-GB"/>
          <w14:ligatures w14:val="none"/>
        </w:rPr>
        <w:t xml:space="preserve"> TECHNINIO APTARNAVIMO, FILMAVIMO IR PRODIUSAVIMO PASLAUGŲ TECHNINĖ SPECIFIKACIJA</w:t>
      </w:r>
    </w:p>
    <w:p w14:paraId="7B723336" w14:textId="510094B2" w:rsidR="00377FD4" w:rsidRPr="00693ED0" w:rsidRDefault="00377FD4" w:rsidP="009E2C1B">
      <w:pPr>
        <w:spacing w:before="120" w:after="0" w:line="240" w:lineRule="auto"/>
        <w:ind w:left="-142"/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</w:pPr>
      <w:r w:rsidRPr="00693ED0">
        <w:rPr>
          <w:rFonts w:ascii="Times New Roman" w:eastAsia="Times New Roman" w:hAnsi="Times New Roman" w:cs="Times New Roman"/>
          <w:b/>
          <w:bCs/>
          <w:kern w:val="0"/>
          <w:lang w:val="lt-LT" w:eastAsia="en-GB"/>
          <w14:ligatures w14:val="none"/>
        </w:rPr>
        <w:t>BENDRI REIKALAVIMAI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1.1. </w:t>
      </w:r>
      <w:r w:rsidR="00320F44" w:rsidRPr="00693ED0">
        <w:rPr>
          <w:rFonts w:ascii="Times New Roman" w:eastAsia="Times New Roman" w:hAnsi="Times New Roman" w:cs="Times New Roman"/>
          <w:b/>
          <w:bCs/>
          <w:kern w:val="0"/>
          <w:lang w:val="lt-LT" w:eastAsia="en-GB"/>
          <w14:ligatures w14:val="none"/>
        </w:rPr>
        <w:t>Lietuvos irklavimo federacija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 (toliau – Perkančioji organizacija) šiuo pirkimu siekia įsigyti televizijos transliacijų techninio aptarnavimo, filmavimo ir prodiusavimo paslaugas 2025 m. pasaulio jaunių </w:t>
      </w:r>
      <w:r w:rsidR="00320F44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iki 19 metų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irklavimo čempionatui (toliau – Paslaugos), kuris vyks Trakuose, Galvės ežero teritorijoje (toliau – Lokacija), 2025 m. rugpjūčio 6</w:t>
      </w:r>
      <w:r w:rsidR="00320F44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–</w:t>
      </w:r>
      <w:r w:rsidR="00320F44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10 dienomis.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 xml:space="preserve">1.2. Paslaugų teikėjas TV transliacijas ir filmavimą turės būti pasiruošęs vykdyti nuo 2025 m. rugpjūčio 6 d. 07:00 iki 2025 m. rugpjūčio 10 d. 23:59 val. </w:t>
      </w:r>
      <w:r w:rsidR="00C15FA0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Pagal pateikiamą preliminarų filmavimo grafiką </w:t>
      </w:r>
      <w:r w:rsidR="009E2C1B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ir kamerų planą </w:t>
      </w:r>
      <w:r w:rsidR="00C15FA0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priede Nr. 1. 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Tikslus TV transliacijos ir filmavimo grafikas bus </w:t>
      </w:r>
      <w:r w:rsidR="00486375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suderintas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po sutarties pasirašymo su Perkančiąja organizacija, ne vėliau kaip prieš 2 (dvi) savaites iki renginio pradžios.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1.3. Vis</w:t>
      </w:r>
      <w:r w:rsidR="006F6C37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ą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paslaugai teikti būtin</w:t>
      </w:r>
      <w:r w:rsidR="00320F44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ą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įrang</w:t>
      </w:r>
      <w:r w:rsidR="00320F44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ą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, Paslaugų teikėjas privalo pristatyti į Lokaciją </w:t>
      </w:r>
      <w:r w:rsidR="00691639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ir paruošti testavimui 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ne vėliau kaip viena diena prieš renginio pradžią.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1.4. Reikalavimai paslaugoms pateikiami šioje Techninėje specifikacijoje. Paslaugos apima kilnojamos televizijos stoties (toliau – KTS) pristatymą ir jos techninį aptarnavimą. Paslaugų teikėjas teikdamas Paslaugas įsipareigoja užtikrinti reikiamą personalo kiekį, kurį sąrašo forma turi pateikti Perkančiajai organizacijai likus 10 (dešimt) darbo dienų iki renginio.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1.6. Reikalavimai paslaugoms pateikiami šioje Techninėje specifikacijoje.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1.7. Paslaugų teikėjas privalo užtikrinti, kad specialistai, kuriems keliami</w:t>
      </w:r>
      <w:r w:rsidR="006F6C37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kvalifikacijos reikalavimai, mokėtų anglų kalbą ne mažesniu nei B2 lygiu (pagal </w:t>
      </w:r>
      <w:proofErr w:type="spellStart"/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Europass</w:t>
      </w:r>
      <w:proofErr w:type="spellEnd"/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kalbų lygį). Jei Paslaugų teikėjo specialistai, kuriems keliami kvalifikacijos reikalavimai, nemoka anglų kalbos nurodytu lygiu, teikėjo sąskaita turi būti užtikrinta vertimo žodžiu ir raštu paslaugos metu.</w:t>
      </w:r>
    </w:p>
    <w:p w14:paraId="5E49445C" w14:textId="7BCE6132" w:rsidR="009E2C1B" w:rsidRPr="00693ED0" w:rsidRDefault="009E2C1B" w:rsidP="009E2C1B">
      <w:pPr>
        <w:spacing w:before="120" w:after="0" w:line="240" w:lineRule="auto"/>
        <w:ind w:left="-142"/>
        <w:contextualSpacing/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</w:pP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1.8. Paslaugų teikėjas, viešojo prikimo konkurso metu, privalo pateikti naudojamos technikos sąrašą atitinkantį kamerų plano priede Nr. 1 nurodytos įrangos reikalavimams.</w:t>
      </w:r>
    </w:p>
    <w:p w14:paraId="4A815CDE" w14:textId="4BB4E481" w:rsidR="0010741C" w:rsidRPr="00693ED0" w:rsidRDefault="00377FD4" w:rsidP="00C15FA0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0" w:line="240" w:lineRule="auto"/>
        <w:ind w:left="-142" w:firstLine="0"/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</w:pPr>
      <w:r w:rsidRPr="00693ED0">
        <w:rPr>
          <w:rFonts w:ascii="Times New Roman" w:eastAsia="Times New Roman" w:hAnsi="Times New Roman" w:cs="Times New Roman"/>
          <w:b/>
          <w:bCs/>
          <w:kern w:val="0"/>
          <w:lang w:val="lt-LT" w:eastAsia="en-GB"/>
          <w14:ligatures w14:val="none"/>
        </w:rPr>
        <w:t>PASLAUGŲ TECHNINIAI REIKALAVIMAI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2.1. Paslaugų teikėjas iki Techninės specifikacijos 1.4 punkte nurodytos datos į Lokaciją pristato: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2.1.1. Skaitmeninės raiškiosios televizijos (HD) formato KTS su ne mažiau nei 1</w:t>
      </w:r>
      <w:r w:rsidR="00B64391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4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kamerų</w:t>
      </w:r>
      <w:r w:rsidR="006F6C37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ir 2 filmavimo dronų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, su kameros kontrolės valdymu, kurios sudėtis, techniniai parametrai ir papildoma įranga sudaro galimybes pilnai užtikrinti renginio TV transliacijų techninį aptarnavimą, kaip reikalaujama įprastoje transliavimo praktikoje;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2.1.2. Iš 1</w:t>
      </w:r>
      <w:r w:rsidR="00B64391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4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kamerų bent </w:t>
      </w:r>
      <w:r w:rsidR="006F6C37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2</w:t>
      </w:r>
      <w:r w:rsidR="00492C3A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privalo turėti </w:t>
      </w:r>
      <w:proofErr w:type="spellStart"/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super</w:t>
      </w:r>
      <w:proofErr w:type="spellEnd"/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sulėtinto filmavimo funkciją (ne mažiau nei 150 kadrų per sekundę);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2.1.3. Iš 1</w:t>
      </w:r>
      <w:r w:rsidR="00B64391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4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kamerų bent 2 privalo būti su galimybe iš bet kurios ežero vietos bevielio ryšio būdu transliuoti vaizdo ir garso signalą iki KTS</w:t>
      </w:r>
      <w:r w:rsidR="002A189D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su ne didesniu vėlavimu nei 40 milisekundžių (</w:t>
      </w:r>
      <w:proofErr w:type="spellStart"/>
      <w:r w:rsidR="002A189D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ms</w:t>
      </w:r>
      <w:proofErr w:type="spellEnd"/>
      <w:r w:rsidR="002A189D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)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;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2.1.4. Iš 1</w:t>
      </w:r>
      <w:r w:rsidR="00B64391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4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kamerų bent 1 privalo turėti „</w:t>
      </w:r>
      <w:proofErr w:type="spellStart"/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steadicam</w:t>
      </w:r>
      <w:proofErr w:type="spellEnd"/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“ stabilizavimo sistemą ir bevielio ryšio sistemą vaizdo ir garso signalo perdavimui</w:t>
      </w:r>
      <w:r w:rsidR="002A189D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su ne didesniu vėlavimu nei 40 milisekundžių (</w:t>
      </w:r>
      <w:proofErr w:type="spellStart"/>
      <w:r w:rsidR="002A189D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ms</w:t>
      </w:r>
      <w:proofErr w:type="spellEnd"/>
      <w:r w:rsidR="002A189D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);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 xml:space="preserve">2.1.5. KTS turi turėti ne mažiau nei </w:t>
      </w:r>
      <w:r w:rsidR="00B64391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5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reguliarius, 5 plačius ir 3 "</w:t>
      </w:r>
      <w:proofErr w:type="spellStart"/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box</w:t>
      </w:r>
      <w:proofErr w:type="spellEnd"/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" tipo objektyvus;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2.1.6. KTS sudėtyje turi būti ne mažiau nei 2 pakartojimo serveriai ir 2 panelės pakartojimų operatoriams;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 xml:space="preserve">2.1.7. </w:t>
      </w:r>
      <w:r w:rsidR="0010741C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Galimybę PTZ kamerų valdymui (</w:t>
      </w:r>
      <w:proofErr w:type="spellStart"/>
      <w:r w:rsidR="0010741C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telemetrija</w:t>
      </w:r>
      <w:proofErr w:type="spellEnd"/>
      <w:r w:rsidR="0010741C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) radijo ryšiu iš KTS.</w:t>
      </w:r>
    </w:p>
    <w:p w14:paraId="5D096A9A" w14:textId="5C97E5E7" w:rsidR="00377FD4" w:rsidRPr="00693ED0" w:rsidRDefault="00377FD4" w:rsidP="0010741C">
      <w:pPr>
        <w:tabs>
          <w:tab w:val="num" w:pos="426"/>
        </w:tabs>
        <w:spacing w:before="120" w:after="0" w:line="240" w:lineRule="auto"/>
        <w:ind w:left="-142"/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</w:pP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2.2. Paslaugų teikėjas, teikdamas paslaugą: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2.2.1. Vadovaujasi visa informacija ir reikalavimais, pateiktais punkte Nr. 2;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 xml:space="preserve">2.2.2. Suteikia reikiamą kiekį personalo, kuris užtikrins paslaugų teikimą, atitinkantį techninės 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lastRenderedPageBreak/>
        <w:t>specifikacijos reikalavimus. Į personalo sudėtį privalo įeiti ne mažesnis kiekis TV kamerų operatorių</w:t>
      </w:r>
      <w:r w:rsidR="00ED40B6" w:rsidRPr="00693ED0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  <w:r w:rsidR="00ED40B6" w:rsidRPr="00693ED0">
        <w:rPr>
          <w:rFonts w:ascii="Times New Roman" w:hAnsi="Times New Roman" w:cs="Times New Roman"/>
          <w:lang w:val="lt-LT"/>
        </w:rPr>
        <w:t>nei 1 priede nurodytų, tiesioginio (ne nuotolinio) valdymo kamerų reikalaujantis operatorių skaičius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, vienas vaizdo režisierius, vienas vaizdo režisieriaus asistentas, vienas garso režisierius, du garso režisieriaus asistentai,</w:t>
      </w:r>
      <w:r w:rsidR="00C15FA0"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bei kitas personalas, reikalingas paslaugoms teikti;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2.2.3. Užtikrina tokius transliacijos parametrus: 16:9 HD 1080i 50Hz skaitmeninis signalas su ne mažiau nei 8 garso takeliais;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2.2.4. Užtikrina visose teikiamos paslaugos lokacijose, kad visi kameros signalai bus įrašomi individualiai;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2.2.5. Užtikrina, kad filmuojama ir nufilmuota medžiaga bus perduota naudojimui be apribojimų;</w:t>
      </w: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br/>
        <w:t>2.2.6. Užtikrina, kad suteiks bent 10 (dešimt) bevielių pasikalbėjimo stotelių tarp KTS ir Perkančiosios organizacijos atstovų-prodiuserių.</w:t>
      </w:r>
    </w:p>
    <w:p w14:paraId="7BC8C465" w14:textId="77777777" w:rsidR="00377FD4" w:rsidRPr="00693ED0" w:rsidRDefault="00377FD4" w:rsidP="00377FD4">
      <w:pPr>
        <w:rPr>
          <w:rFonts w:ascii="Times New Roman" w:hAnsi="Times New Roman" w:cs="Times New Roman"/>
          <w:lang w:val="lt-LT"/>
        </w:rPr>
      </w:pPr>
    </w:p>
    <w:p w14:paraId="25266331" w14:textId="77777777" w:rsidR="00693ED0" w:rsidRPr="00693ED0" w:rsidRDefault="00693ED0" w:rsidP="00693E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</w:pPr>
      <w:r w:rsidRPr="00693ED0">
        <w:rPr>
          <w:rFonts w:ascii="Times New Roman" w:eastAsia="Times New Roman" w:hAnsi="Times New Roman" w:cs="Times New Roman"/>
          <w:b/>
          <w:bCs/>
          <w:kern w:val="0"/>
          <w:lang w:val="lt-LT" w:eastAsia="en-GB"/>
          <w14:ligatures w14:val="none"/>
        </w:rPr>
        <w:t>TELEVIZIJOS TRANSLIACIJŲ TECHNINIO APTARNAVIMO, FILMAVIMO IR PRODIUSAVIMO PASLAUGŲ TECHNINĖ SPECIFIKACIJA</w:t>
      </w:r>
    </w:p>
    <w:p w14:paraId="4CB80EDD" w14:textId="77777777" w:rsidR="00693ED0" w:rsidRPr="00693ED0" w:rsidRDefault="00693ED0" w:rsidP="00693ED0">
      <w:pPr>
        <w:rPr>
          <w:rFonts w:ascii="Times New Roman" w:hAnsi="Times New Roman" w:cs="Times New Roman"/>
          <w:b/>
          <w:bCs/>
          <w:lang w:val="lt-LT"/>
        </w:rPr>
      </w:pPr>
      <w:r w:rsidRPr="00693ED0">
        <w:rPr>
          <w:rFonts w:ascii="Times New Roman" w:hAnsi="Times New Roman" w:cs="Times New Roman"/>
          <w:b/>
          <w:bCs/>
          <w:lang w:val="lt-LT"/>
        </w:rPr>
        <w:t>Filmavimo trukmės preliminarus grafikas:</w:t>
      </w:r>
    </w:p>
    <w:p w14:paraId="4C1F19BD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>•</w:t>
      </w:r>
      <w:r w:rsidRPr="00693ED0">
        <w:rPr>
          <w:rFonts w:ascii="Times New Roman" w:hAnsi="Times New Roman" w:cs="Times New Roman"/>
          <w:lang w:val="lt-LT"/>
        </w:rPr>
        <w:tab/>
        <w:t>Rugpjūčio 6 d. – rugpjūčio 8 d.: nuo 09:00 val. iki 18:00 val.</w:t>
      </w:r>
    </w:p>
    <w:p w14:paraId="602B3F40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>•</w:t>
      </w:r>
      <w:r w:rsidRPr="00693ED0">
        <w:rPr>
          <w:rFonts w:ascii="Times New Roman" w:hAnsi="Times New Roman" w:cs="Times New Roman"/>
          <w:lang w:val="lt-LT"/>
        </w:rPr>
        <w:tab/>
        <w:t>Rugpjūčio 7 d. – rugpjūčio 8 d.: nuo 09:00 val. iki 14:00 val.</w:t>
      </w:r>
    </w:p>
    <w:p w14:paraId="7626610C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>•</w:t>
      </w:r>
      <w:r w:rsidRPr="00693ED0">
        <w:rPr>
          <w:rFonts w:ascii="Times New Roman" w:hAnsi="Times New Roman" w:cs="Times New Roman"/>
          <w:lang w:val="lt-LT"/>
        </w:rPr>
        <w:tab/>
        <w:t>Rugpjūčio 9 d. – rugpjūčio 10 d.: nuo 09:00 val. iki 15:00 val.</w:t>
      </w:r>
    </w:p>
    <w:p w14:paraId="396611A8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>Tikslus TV transliacijos ir filmavimo grafikas bus patvirtintas po sutarties pasirašymo, ne vėliau kaip prieš 2 savaites iki renginio pradžios (žr. Specifikacijos 1.2 punktą).</w:t>
      </w:r>
    </w:p>
    <w:p w14:paraId="1BC01D18" w14:textId="77777777" w:rsidR="00693ED0" w:rsidRPr="00693ED0" w:rsidRDefault="00693ED0" w:rsidP="00693ED0">
      <w:pPr>
        <w:pBdr>
          <w:bottom w:val="single" w:sz="12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</w:pPr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Kamerų išdėstymas bus detalizuotas bendradarbiaujant su </w:t>
      </w:r>
      <w:proofErr w:type="spellStart"/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World</w:t>
      </w:r>
      <w:proofErr w:type="spellEnd"/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 xml:space="preserve"> </w:t>
      </w:r>
      <w:proofErr w:type="spellStart"/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Rowing</w:t>
      </w:r>
      <w:proofErr w:type="spellEnd"/>
      <w:r w:rsidRPr="00693ED0">
        <w:rPr>
          <w:rFonts w:ascii="Times New Roman" w:eastAsia="Times New Roman" w:hAnsi="Times New Roman" w:cs="Times New Roman"/>
          <w:kern w:val="0"/>
          <w:lang w:val="lt-LT" w:eastAsia="en-GB"/>
          <w14:ligatures w14:val="none"/>
        </w:rPr>
        <w:t> TV komanda ir bus pritaikytas pagal trasos specifiką. Tai vyks vėlesniu pasiruošimo etapu, bet ne vėliau nei prieš 2 (dvi) savaites iki renginio pradžios.</w:t>
      </w:r>
    </w:p>
    <w:p w14:paraId="3428EB00" w14:textId="77777777" w:rsidR="00693ED0" w:rsidRPr="00693ED0" w:rsidRDefault="00693ED0" w:rsidP="00693ED0">
      <w:pPr>
        <w:pStyle w:val="Heading1"/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</w:pPr>
      <w:r w:rsidRPr="00693ED0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Preliminarus kamerų planas – (rugpjūčio 06-08 d.)</w:t>
      </w:r>
    </w:p>
    <w:p w14:paraId="20CC2B34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1. </w:t>
      </w:r>
      <w:proofErr w:type="spellStart"/>
      <w:r w:rsidRPr="00693ED0">
        <w:rPr>
          <w:rFonts w:ascii="Times New Roman" w:hAnsi="Times New Roman" w:cs="Times New Roman"/>
          <w:lang w:val="lt-LT"/>
        </w:rPr>
        <w:t>Super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Slow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Motion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ne mažiau nei 72x </w:t>
      </w:r>
      <w:proofErr w:type="spellStart"/>
      <w:r w:rsidRPr="00693ED0">
        <w:rPr>
          <w:rFonts w:ascii="Times New Roman" w:hAnsi="Times New Roman" w:cs="Times New Roman"/>
          <w:lang w:val="lt-LT"/>
        </w:rPr>
        <w:t>box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lens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Startas</w:t>
      </w:r>
    </w:p>
    <w:p w14:paraId="53A23950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2. ne mažiau nei 14x </w:t>
      </w:r>
      <w:proofErr w:type="spellStart"/>
      <w:r w:rsidRPr="00693ED0">
        <w:rPr>
          <w:rFonts w:ascii="Times New Roman" w:hAnsi="Times New Roman" w:cs="Times New Roman"/>
          <w:lang w:val="lt-LT"/>
        </w:rPr>
        <w:t>handheld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Startas</w:t>
      </w:r>
    </w:p>
    <w:p w14:paraId="117DA096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3. ne mažiau nei 22x </w:t>
      </w:r>
      <w:proofErr w:type="spellStart"/>
      <w:r w:rsidRPr="00693ED0">
        <w:rPr>
          <w:rFonts w:ascii="Times New Roman" w:hAnsi="Times New Roman" w:cs="Times New Roman"/>
          <w:lang w:val="lt-LT"/>
        </w:rPr>
        <w:t>fixed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regular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arba PTZ kamera – Trasoje (500m)</w:t>
      </w:r>
    </w:p>
    <w:p w14:paraId="1B864AE6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4. ne mažiau nei 22x </w:t>
      </w:r>
      <w:proofErr w:type="spellStart"/>
      <w:r w:rsidRPr="00693ED0">
        <w:rPr>
          <w:rFonts w:ascii="Times New Roman" w:hAnsi="Times New Roman" w:cs="Times New Roman"/>
          <w:lang w:val="lt-LT"/>
        </w:rPr>
        <w:t>fixed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regular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arba PTZ kamera – Trasoje (1000m)</w:t>
      </w:r>
    </w:p>
    <w:p w14:paraId="09F41A12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5. ne mažiau nei 22x </w:t>
      </w:r>
      <w:proofErr w:type="spellStart"/>
      <w:r w:rsidRPr="00693ED0">
        <w:rPr>
          <w:rFonts w:ascii="Times New Roman" w:hAnsi="Times New Roman" w:cs="Times New Roman"/>
          <w:lang w:val="lt-LT"/>
        </w:rPr>
        <w:t>manned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on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existing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platform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Trasoje (1500m)</w:t>
      </w:r>
    </w:p>
    <w:p w14:paraId="7498E713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6. ne mažiau nei 22x </w:t>
      </w:r>
      <w:proofErr w:type="spellStart"/>
      <w:r w:rsidRPr="00693ED0">
        <w:rPr>
          <w:rFonts w:ascii="Times New Roman" w:hAnsi="Times New Roman" w:cs="Times New Roman"/>
          <w:lang w:val="lt-LT"/>
        </w:rPr>
        <w:t>fixed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shot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for </w:t>
      </w:r>
      <w:proofErr w:type="spellStart"/>
      <w:r w:rsidRPr="00693ED0">
        <w:rPr>
          <w:rFonts w:ascii="Times New Roman" w:hAnsi="Times New Roman" w:cs="Times New Roman"/>
          <w:lang w:val="lt-LT"/>
        </w:rPr>
        <w:t>virtual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graphics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(jei prieinama) – Virtualių grafikų pozicija</w:t>
      </w:r>
    </w:p>
    <w:p w14:paraId="28E5A922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7. </w:t>
      </w:r>
      <w:proofErr w:type="spellStart"/>
      <w:r w:rsidRPr="00693ED0">
        <w:rPr>
          <w:rFonts w:ascii="Times New Roman" w:hAnsi="Times New Roman" w:cs="Times New Roman"/>
          <w:lang w:val="lt-LT"/>
        </w:rPr>
        <w:t>Super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Slow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Motion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ne mažiau nei 72x </w:t>
      </w:r>
      <w:proofErr w:type="spellStart"/>
      <w:r w:rsidRPr="00693ED0">
        <w:rPr>
          <w:rFonts w:ascii="Times New Roman" w:hAnsi="Times New Roman" w:cs="Times New Roman"/>
          <w:lang w:val="lt-LT"/>
        </w:rPr>
        <w:t>box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lens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Finišas</w:t>
      </w:r>
    </w:p>
    <w:p w14:paraId="0D96401E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8. RF </w:t>
      </w:r>
      <w:proofErr w:type="spellStart"/>
      <w:r w:rsidRPr="00693ED0">
        <w:rPr>
          <w:rFonts w:ascii="Times New Roman" w:hAnsi="Times New Roman" w:cs="Times New Roman"/>
          <w:lang w:val="lt-LT"/>
        </w:rPr>
        <w:t>cinecam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Finišo zona</w:t>
      </w:r>
    </w:p>
    <w:p w14:paraId="58266C4E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9. ne mažiau nei 14x </w:t>
      </w:r>
      <w:proofErr w:type="spellStart"/>
      <w:r w:rsidRPr="00693ED0">
        <w:rPr>
          <w:rFonts w:ascii="Times New Roman" w:hAnsi="Times New Roman" w:cs="Times New Roman"/>
          <w:lang w:val="lt-LT"/>
        </w:rPr>
        <w:t>handheld</w:t>
      </w:r>
      <w:proofErr w:type="spellEnd"/>
      <w:r w:rsidRPr="00693ED0">
        <w:rPr>
          <w:rFonts w:ascii="Times New Roman" w:hAnsi="Times New Roman" w:cs="Times New Roman"/>
          <w:lang w:val="lt-LT"/>
        </w:rPr>
        <w:t>/</w:t>
      </w:r>
      <w:proofErr w:type="spellStart"/>
      <w:r w:rsidRPr="00693ED0">
        <w:rPr>
          <w:rFonts w:ascii="Times New Roman" w:hAnsi="Times New Roman" w:cs="Times New Roman"/>
          <w:lang w:val="lt-LT"/>
        </w:rPr>
        <w:t>tripod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Finišo zona</w:t>
      </w:r>
    </w:p>
    <w:p w14:paraId="5515C905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lastRenderedPageBreak/>
        <w:t xml:space="preserve">10. RF </w:t>
      </w:r>
      <w:proofErr w:type="spellStart"/>
      <w:r w:rsidRPr="00693ED0">
        <w:rPr>
          <w:rFonts w:ascii="Times New Roman" w:hAnsi="Times New Roman" w:cs="Times New Roman"/>
          <w:lang w:val="lt-LT"/>
        </w:rPr>
        <w:t>cinecam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Katamaranas (</w:t>
      </w:r>
      <w:proofErr w:type="spellStart"/>
      <w:r w:rsidRPr="00693ED0">
        <w:rPr>
          <w:rFonts w:ascii="Times New Roman" w:hAnsi="Times New Roman" w:cs="Times New Roman"/>
          <w:lang w:val="lt-LT"/>
        </w:rPr>
        <w:t>delay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&lt;40ms)</w:t>
      </w:r>
    </w:p>
    <w:p w14:paraId="3FCDB91B" w14:textId="77777777" w:rsidR="00693ED0" w:rsidRPr="00693ED0" w:rsidRDefault="00693ED0" w:rsidP="00693ED0">
      <w:pPr>
        <w:pBdr>
          <w:bottom w:val="single" w:sz="6" w:space="1" w:color="auto"/>
        </w:pBd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>11. Dronas</w:t>
      </w:r>
    </w:p>
    <w:p w14:paraId="5243170D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PTZ – </w:t>
      </w:r>
      <w:proofErr w:type="spellStart"/>
      <w:r w:rsidRPr="00693ED0">
        <w:rPr>
          <w:rFonts w:ascii="Times New Roman" w:hAnsi="Times New Roman" w:cs="Times New Roman"/>
          <w:lang w:val="lt-LT"/>
        </w:rPr>
        <w:t>PanTiltZoom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Kamera</w:t>
      </w:r>
    </w:p>
    <w:p w14:paraId="72D82A2E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RF – </w:t>
      </w:r>
      <w:proofErr w:type="spellStart"/>
      <w:r w:rsidRPr="00693ED0">
        <w:rPr>
          <w:rFonts w:ascii="Times New Roman" w:hAnsi="Times New Roman" w:cs="Times New Roman"/>
          <w:lang w:val="lt-LT"/>
        </w:rPr>
        <w:t>Radio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Frequency</w:t>
      </w:r>
      <w:proofErr w:type="spellEnd"/>
    </w:p>
    <w:p w14:paraId="6AFB6710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b/>
          <w:bCs/>
          <w:lang w:val="lt-LT"/>
        </w:rPr>
        <w:t>Preliminarus kamerų planas – (rugpjūčio 09-10 d.)</w:t>
      </w:r>
    </w:p>
    <w:p w14:paraId="49ADCB3F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1. </w:t>
      </w:r>
      <w:proofErr w:type="spellStart"/>
      <w:r w:rsidRPr="00693ED0">
        <w:rPr>
          <w:rFonts w:ascii="Times New Roman" w:hAnsi="Times New Roman" w:cs="Times New Roman"/>
          <w:lang w:val="lt-LT"/>
        </w:rPr>
        <w:t>Super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Slow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Motion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ne mažiau nei 72x </w:t>
      </w:r>
      <w:proofErr w:type="spellStart"/>
      <w:r w:rsidRPr="00693ED0">
        <w:rPr>
          <w:rFonts w:ascii="Times New Roman" w:hAnsi="Times New Roman" w:cs="Times New Roman"/>
          <w:lang w:val="lt-LT"/>
        </w:rPr>
        <w:t>box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lens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Startas</w:t>
      </w:r>
    </w:p>
    <w:p w14:paraId="2B5B023C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2. ne mažiau nei 14x </w:t>
      </w:r>
      <w:proofErr w:type="spellStart"/>
      <w:r w:rsidRPr="00693ED0">
        <w:rPr>
          <w:rFonts w:ascii="Times New Roman" w:hAnsi="Times New Roman" w:cs="Times New Roman"/>
          <w:lang w:val="lt-LT"/>
        </w:rPr>
        <w:t>handheld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Startas</w:t>
      </w:r>
    </w:p>
    <w:p w14:paraId="5D71832C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3. ne mažiau nei 14x </w:t>
      </w:r>
      <w:proofErr w:type="spellStart"/>
      <w:r w:rsidRPr="00693ED0">
        <w:rPr>
          <w:rFonts w:ascii="Times New Roman" w:hAnsi="Times New Roman" w:cs="Times New Roman"/>
          <w:lang w:val="lt-LT"/>
        </w:rPr>
        <w:t>handheld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Startas</w:t>
      </w:r>
    </w:p>
    <w:p w14:paraId="66C224D8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4. ne mažiau nei 22x </w:t>
      </w:r>
      <w:proofErr w:type="spellStart"/>
      <w:r w:rsidRPr="00693ED0">
        <w:rPr>
          <w:rFonts w:ascii="Times New Roman" w:hAnsi="Times New Roman" w:cs="Times New Roman"/>
          <w:lang w:val="lt-LT"/>
        </w:rPr>
        <w:t>fixed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regular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arba PTZ kamera – Trasoje (500m)</w:t>
      </w:r>
    </w:p>
    <w:p w14:paraId="410C67F5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5. ne mažiau nei 22x </w:t>
      </w:r>
      <w:proofErr w:type="spellStart"/>
      <w:r w:rsidRPr="00693ED0">
        <w:rPr>
          <w:rFonts w:ascii="Times New Roman" w:hAnsi="Times New Roman" w:cs="Times New Roman"/>
          <w:lang w:val="lt-LT"/>
        </w:rPr>
        <w:t>fixed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regular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arba PTZ kamera – Trasoje (1000m)</w:t>
      </w:r>
    </w:p>
    <w:p w14:paraId="13FCF4A7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6. ne mažiau nei 22x </w:t>
      </w:r>
      <w:proofErr w:type="spellStart"/>
      <w:r w:rsidRPr="00693ED0">
        <w:rPr>
          <w:rFonts w:ascii="Times New Roman" w:hAnsi="Times New Roman" w:cs="Times New Roman"/>
          <w:lang w:val="lt-LT"/>
        </w:rPr>
        <w:t>manned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on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existing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platform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Trasoje (1500m)</w:t>
      </w:r>
    </w:p>
    <w:p w14:paraId="6A426B8E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7. ne mažiau nei 72x </w:t>
      </w:r>
      <w:proofErr w:type="spellStart"/>
      <w:r w:rsidRPr="00693ED0">
        <w:rPr>
          <w:rFonts w:ascii="Times New Roman" w:hAnsi="Times New Roman" w:cs="Times New Roman"/>
          <w:lang w:val="lt-LT"/>
        </w:rPr>
        <w:t>box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lens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on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2m </w:t>
      </w:r>
      <w:proofErr w:type="spellStart"/>
      <w:r w:rsidRPr="00693ED0">
        <w:rPr>
          <w:rFonts w:ascii="Times New Roman" w:hAnsi="Times New Roman" w:cs="Times New Roman"/>
          <w:lang w:val="lt-LT"/>
        </w:rPr>
        <w:t>platform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Finišo zona</w:t>
      </w:r>
    </w:p>
    <w:p w14:paraId="11250BF8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8. ne mažiau nei 22x </w:t>
      </w:r>
      <w:proofErr w:type="spellStart"/>
      <w:r w:rsidRPr="00693ED0">
        <w:rPr>
          <w:rFonts w:ascii="Times New Roman" w:hAnsi="Times New Roman" w:cs="Times New Roman"/>
          <w:lang w:val="lt-LT"/>
        </w:rPr>
        <w:t>fixed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shot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for </w:t>
      </w:r>
      <w:proofErr w:type="spellStart"/>
      <w:r w:rsidRPr="00693ED0">
        <w:rPr>
          <w:rFonts w:ascii="Times New Roman" w:hAnsi="Times New Roman" w:cs="Times New Roman"/>
          <w:lang w:val="lt-LT"/>
        </w:rPr>
        <w:t>virtual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graphics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(jei prieinama) – Virtualių grafikų pozicija</w:t>
      </w:r>
    </w:p>
    <w:p w14:paraId="5548D35A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9. </w:t>
      </w:r>
      <w:proofErr w:type="spellStart"/>
      <w:r w:rsidRPr="00693ED0">
        <w:rPr>
          <w:rFonts w:ascii="Times New Roman" w:hAnsi="Times New Roman" w:cs="Times New Roman"/>
          <w:lang w:val="lt-LT"/>
        </w:rPr>
        <w:t>Super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Slow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Motion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ne mažiau nei 72x </w:t>
      </w:r>
      <w:proofErr w:type="spellStart"/>
      <w:r w:rsidRPr="00693ED0">
        <w:rPr>
          <w:rFonts w:ascii="Times New Roman" w:hAnsi="Times New Roman" w:cs="Times New Roman"/>
          <w:lang w:val="lt-LT"/>
        </w:rPr>
        <w:t>box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lens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Finišas</w:t>
      </w:r>
    </w:p>
    <w:p w14:paraId="65E10E9E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10. RF </w:t>
      </w:r>
      <w:proofErr w:type="spellStart"/>
      <w:r w:rsidRPr="00693ED0">
        <w:rPr>
          <w:rFonts w:ascii="Times New Roman" w:hAnsi="Times New Roman" w:cs="Times New Roman"/>
          <w:lang w:val="lt-LT"/>
        </w:rPr>
        <w:t>cinecam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Apdovanojimų ceremonija </w:t>
      </w:r>
      <w:r w:rsidRPr="00693ED0">
        <w:rPr>
          <w:rFonts w:ascii="Times New Roman" w:hAnsi="Times New Roman" w:cs="Times New Roman"/>
          <w:b/>
          <w:bCs/>
          <w:lang w:val="lt-LT"/>
        </w:rPr>
        <w:t>(tik rugpjūčio 10 d.)</w:t>
      </w:r>
    </w:p>
    <w:p w14:paraId="05FAA4F5" w14:textId="77777777" w:rsidR="00693ED0" w:rsidRPr="00693ED0" w:rsidRDefault="00693ED0" w:rsidP="00693ED0">
      <w:pPr>
        <w:rPr>
          <w:rFonts w:ascii="Times New Roman" w:hAnsi="Times New Roman" w:cs="Times New Roman"/>
          <w:b/>
          <w:bCs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11. ne mažiau nei 14x </w:t>
      </w:r>
      <w:proofErr w:type="spellStart"/>
      <w:r w:rsidRPr="00693ED0">
        <w:rPr>
          <w:rFonts w:ascii="Times New Roman" w:hAnsi="Times New Roman" w:cs="Times New Roman"/>
          <w:lang w:val="lt-LT"/>
        </w:rPr>
        <w:t>handheld</w:t>
      </w:r>
      <w:proofErr w:type="spellEnd"/>
      <w:r w:rsidRPr="00693ED0">
        <w:rPr>
          <w:rFonts w:ascii="Times New Roman" w:hAnsi="Times New Roman" w:cs="Times New Roman"/>
          <w:lang w:val="lt-LT"/>
        </w:rPr>
        <w:t>/</w:t>
      </w:r>
      <w:proofErr w:type="spellStart"/>
      <w:r w:rsidRPr="00693ED0">
        <w:rPr>
          <w:rFonts w:ascii="Times New Roman" w:hAnsi="Times New Roman" w:cs="Times New Roman"/>
          <w:lang w:val="lt-LT"/>
        </w:rPr>
        <w:t>tripod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Apdovanojimų ceremonija </w:t>
      </w:r>
      <w:r w:rsidRPr="00693ED0">
        <w:rPr>
          <w:rFonts w:ascii="Times New Roman" w:hAnsi="Times New Roman" w:cs="Times New Roman"/>
          <w:b/>
          <w:bCs/>
          <w:lang w:val="lt-LT"/>
        </w:rPr>
        <w:t>(tik rugpjūčio 10 d.)</w:t>
      </w:r>
    </w:p>
    <w:p w14:paraId="7B971182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12. ne mažiau nei 14x </w:t>
      </w:r>
      <w:proofErr w:type="spellStart"/>
      <w:r w:rsidRPr="00693ED0">
        <w:rPr>
          <w:rFonts w:ascii="Times New Roman" w:hAnsi="Times New Roman" w:cs="Times New Roman"/>
          <w:lang w:val="lt-LT"/>
        </w:rPr>
        <w:t>handheld</w:t>
      </w:r>
      <w:proofErr w:type="spellEnd"/>
      <w:r w:rsidRPr="00693ED0">
        <w:rPr>
          <w:rFonts w:ascii="Times New Roman" w:hAnsi="Times New Roman" w:cs="Times New Roman"/>
          <w:lang w:val="lt-LT"/>
        </w:rPr>
        <w:t>/</w:t>
      </w:r>
      <w:proofErr w:type="spellStart"/>
      <w:r w:rsidRPr="00693ED0">
        <w:rPr>
          <w:rFonts w:ascii="Times New Roman" w:hAnsi="Times New Roman" w:cs="Times New Roman"/>
          <w:lang w:val="lt-LT"/>
        </w:rPr>
        <w:t>tripod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Interviu/finišo zona </w:t>
      </w:r>
      <w:r w:rsidRPr="00693ED0">
        <w:rPr>
          <w:rFonts w:ascii="Times New Roman" w:hAnsi="Times New Roman" w:cs="Times New Roman"/>
          <w:b/>
          <w:bCs/>
          <w:lang w:val="lt-LT"/>
        </w:rPr>
        <w:t>(tik rugpjūčio 10 d.)</w:t>
      </w:r>
    </w:p>
    <w:p w14:paraId="6D87A581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13. RF </w:t>
      </w:r>
      <w:proofErr w:type="spellStart"/>
      <w:r w:rsidRPr="00693ED0">
        <w:rPr>
          <w:rFonts w:ascii="Times New Roman" w:hAnsi="Times New Roman" w:cs="Times New Roman"/>
          <w:lang w:val="lt-LT"/>
        </w:rPr>
        <w:t>cinecam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– Katamaranas (</w:t>
      </w:r>
      <w:proofErr w:type="spellStart"/>
      <w:r w:rsidRPr="00693ED0">
        <w:rPr>
          <w:rFonts w:ascii="Times New Roman" w:hAnsi="Times New Roman" w:cs="Times New Roman"/>
          <w:lang w:val="lt-LT"/>
        </w:rPr>
        <w:t>delay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&lt;40ms)</w:t>
      </w:r>
    </w:p>
    <w:p w14:paraId="07E53AAE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14. RF </w:t>
      </w:r>
      <w:proofErr w:type="spellStart"/>
      <w:r w:rsidRPr="00693ED0">
        <w:rPr>
          <w:rFonts w:ascii="Times New Roman" w:hAnsi="Times New Roman" w:cs="Times New Roman"/>
          <w:lang w:val="lt-LT"/>
        </w:rPr>
        <w:t>SteadyCam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kamera (stabilizuota galvutė) – Katamarane (</w:t>
      </w:r>
      <w:proofErr w:type="spellStart"/>
      <w:r w:rsidRPr="00693ED0">
        <w:rPr>
          <w:rFonts w:ascii="Times New Roman" w:hAnsi="Times New Roman" w:cs="Times New Roman"/>
          <w:lang w:val="lt-LT"/>
        </w:rPr>
        <w:t>delay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&lt;40ms)</w:t>
      </w:r>
    </w:p>
    <w:p w14:paraId="0008DF96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>15. Dronas</w:t>
      </w:r>
    </w:p>
    <w:p w14:paraId="6F761DB5" w14:textId="77777777" w:rsidR="00693ED0" w:rsidRPr="00693ED0" w:rsidRDefault="00693ED0" w:rsidP="00693ED0">
      <w:pPr>
        <w:pBdr>
          <w:bottom w:val="single" w:sz="6" w:space="1" w:color="auto"/>
        </w:pBd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>16. Dronas</w:t>
      </w:r>
    </w:p>
    <w:p w14:paraId="215EAD02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PTZ – </w:t>
      </w:r>
      <w:proofErr w:type="spellStart"/>
      <w:r w:rsidRPr="00693ED0">
        <w:rPr>
          <w:rFonts w:ascii="Times New Roman" w:hAnsi="Times New Roman" w:cs="Times New Roman"/>
          <w:lang w:val="lt-LT"/>
        </w:rPr>
        <w:t>PanTiltZoom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</w:p>
    <w:p w14:paraId="481FD767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 xml:space="preserve">RF – </w:t>
      </w:r>
      <w:proofErr w:type="spellStart"/>
      <w:r w:rsidRPr="00693ED0">
        <w:rPr>
          <w:rFonts w:ascii="Times New Roman" w:hAnsi="Times New Roman" w:cs="Times New Roman"/>
          <w:lang w:val="lt-LT"/>
        </w:rPr>
        <w:t>Radio</w:t>
      </w:r>
      <w:proofErr w:type="spellEnd"/>
      <w:r w:rsidRPr="00693ED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93ED0">
        <w:rPr>
          <w:rFonts w:ascii="Times New Roman" w:hAnsi="Times New Roman" w:cs="Times New Roman"/>
          <w:lang w:val="lt-LT"/>
        </w:rPr>
        <w:t>Frequency</w:t>
      </w:r>
      <w:proofErr w:type="spellEnd"/>
    </w:p>
    <w:p w14:paraId="089774AC" w14:textId="77777777" w:rsidR="00693ED0" w:rsidRPr="00693ED0" w:rsidRDefault="00693ED0" w:rsidP="00693ED0">
      <w:pPr>
        <w:rPr>
          <w:rFonts w:ascii="Times New Roman" w:hAnsi="Times New Roman" w:cs="Times New Roman"/>
          <w:lang w:val="lt-LT"/>
        </w:rPr>
      </w:pPr>
    </w:p>
    <w:p w14:paraId="549CF9C2" w14:textId="203C096D" w:rsidR="00693ED0" w:rsidRPr="00693ED0" w:rsidRDefault="00693ED0" w:rsidP="00377FD4">
      <w:pPr>
        <w:rPr>
          <w:rFonts w:ascii="Times New Roman" w:hAnsi="Times New Roman" w:cs="Times New Roman"/>
          <w:lang w:val="lt-LT"/>
        </w:rPr>
      </w:pPr>
      <w:r w:rsidRPr="00693ED0">
        <w:rPr>
          <w:rFonts w:ascii="Times New Roman" w:hAnsi="Times New Roman" w:cs="Times New Roman"/>
          <w:lang w:val="lt-LT"/>
        </w:rPr>
        <w:t>Tiekėjas kartu su pasiūlymu turi pateikti sutarties vykdymui planuojamos pasitelkti įrangos sąrašą, pateikiant įrangos parametrus pagal šios techninės specifikacijos reikalavimus.</w:t>
      </w:r>
    </w:p>
    <w:sectPr w:rsidR="00693ED0" w:rsidRPr="00693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0967ABA"/>
    <w:multiLevelType w:val="multilevel"/>
    <w:tmpl w:val="2A7C6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9310958">
    <w:abstractNumId w:val="0"/>
  </w:num>
  <w:num w:numId="2" w16cid:durableId="13967207">
    <w:abstractNumId w:val="1"/>
  </w:num>
  <w:num w:numId="3" w16cid:durableId="1505170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FD4"/>
    <w:rsid w:val="000F2620"/>
    <w:rsid w:val="0010741C"/>
    <w:rsid w:val="0021211F"/>
    <w:rsid w:val="002A189D"/>
    <w:rsid w:val="00320F44"/>
    <w:rsid w:val="00377FD4"/>
    <w:rsid w:val="00486375"/>
    <w:rsid w:val="00492C3A"/>
    <w:rsid w:val="00691639"/>
    <w:rsid w:val="00693ED0"/>
    <w:rsid w:val="006F6C37"/>
    <w:rsid w:val="00880503"/>
    <w:rsid w:val="00914C5D"/>
    <w:rsid w:val="009E2C1B"/>
    <w:rsid w:val="00A4064A"/>
    <w:rsid w:val="00AC78AF"/>
    <w:rsid w:val="00B619F1"/>
    <w:rsid w:val="00B64391"/>
    <w:rsid w:val="00BB50A4"/>
    <w:rsid w:val="00C15FA0"/>
    <w:rsid w:val="00DF00E8"/>
    <w:rsid w:val="00ED40B6"/>
    <w:rsid w:val="00F9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9119A"/>
  <w15:chartTrackingRefBased/>
  <w15:docId w15:val="{0181BA71-DA2E-7649-AFD8-E78F99EB2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7F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7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7F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7F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7F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7F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7F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7F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7F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7F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7F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7F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7F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7F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7F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7F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7F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7F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7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7F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7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7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7F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7F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7F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7FD4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377FD4"/>
    <w:rPr>
      <w:b/>
      <w:bCs/>
    </w:rPr>
  </w:style>
  <w:style w:type="character" w:customStyle="1" w:styleId="apple-converted-space">
    <w:name w:val="apple-converted-space"/>
    <w:basedOn w:val="DefaultParagraphFont"/>
    <w:rsid w:val="00377FD4"/>
  </w:style>
  <w:style w:type="paragraph" w:styleId="Revision">
    <w:name w:val="Revision"/>
    <w:hidden/>
    <w:uiPriority w:val="99"/>
    <w:semiHidden/>
    <w:rsid w:val="00320F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6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1051</Words>
  <Characters>5993</Characters>
  <Application>Microsoft Office Word</Application>
  <DocSecurity>4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Ritter</dc:creator>
  <cp:keywords/>
  <dc:description/>
  <cp:lastModifiedBy>R M</cp:lastModifiedBy>
  <cp:revision>2</cp:revision>
  <dcterms:created xsi:type="dcterms:W3CDTF">2025-05-15T13:46:00Z</dcterms:created>
  <dcterms:modified xsi:type="dcterms:W3CDTF">2025-05-15T13:46:00Z</dcterms:modified>
</cp:coreProperties>
</file>